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9CE59" w14:textId="77777777" w:rsidR="001632AF" w:rsidRDefault="001632AF">
      <w:pPr>
        <w:rPr>
          <w:lang w:val="kk-KZ"/>
        </w:rPr>
      </w:pPr>
    </w:p>
    <w:p w14:paraId="65C0CE44" w14:textId="77777777" w:rsidR="00141580" w:rsidRPr="006C3BF6" w:rsidRDefault="00141580" w:rsidP="00141580">
      <w:pPr>
        <w:pStyle w:val="a7"/>
        <w:numPr>
          <w:ilvl w:val="0"/>
          <w:numId w:val="6"/>
        </w:numPr>
        <w:spacing w:line="259" w:lineRule="auto"/>
        <w:rPr>
          <w:rFonts w:ascii="Times New Roman" w:hAnsi="Times New Roman" w:cs="Times New Roman"/>
          <w:sz w:val="24"/>
          <w:szCs w:val="24"/>
          <w:lang w:val="kk-KZ"/>
        </w:rPr>
      </w:pPr>
      <w:r w:rsidRPr="006C3BF6">
        <w:rPr>
          <w:rFonts w:ascii="Times New Roman" w:eastAsiaTheme="minorEastAsia" w:hAnsi="Times New Roman" w:cs="Times New Roman"/>
          <w:sz w:val="24"/>
          <w:szCs w:val="24"/>
          <w:lang w:val="kk-KZ" w:eastAsia="ar-SA"/>
        </w:rPr>
        <w:t xml:space="preserve">Дәріс - </w:t>
      </w:r>
      <w:r w:rsidRPr="006C3BF6">
        <w:rPr>
          <w:rFonts w:ascii="Times New Roman" w:eastAsiaTheme="minorEastAsia" w:hAnsi="Times New Roman" w:cs="Times New Roman"/>
          <w:sz w:val="24"/>
          <w:szCs w:val="24"/>
          <w:lang w:val="kk-KZ" w:eastAsia="ru-RU"/>
        </w:rPr>
        <w:t>Кадрлық саясаттағы ақпараттық технологиялар. Мемлекеттік қызметкерлерді  оқыту жүйесін жетілдіру.</w:t>
      </w:r>
    </w:p>
    <w:p w14:paraId="30B6003D" w14:textId="77777777" w:rsidR="00141580" w:rsidRPr="006C3BF6" w:rsidRDefault="00141580" w:rsidP="00141580">
      <w:pPr>
        <w:pStyle w:val="a7"/>
        <w:rPr>
          <w:rFonts w:ascii="Times New Roman" w:eastAsia="Times New Roman" w:hAnsi="Times New Roman" w:cs="Times New Roman"/>
          <w:b/>
          <w:sz w:val="24"/>
          <w:szCs w:val="24"/>
          <w:lang w:val="kk-KZ" w:eastAsia="ru-RU"/>
        </w:rPr>
      </w:pPr>
    </w:p>
    <w:p w14:paraId="5133EF76" w14:textId="77777777" w:rsidR="00141580" w:rsidRPr="006C3BF6" w:rsidRDefault="00141580" w:rsidP="00141580">
      <w:pPr>
        <w:pStyle w:val="a7"/>
        <w:ind w:left="1080"/>
        <w:rPr>
          <w:rFonts w:ascii="Times New Roman" w:eastAsia="Times New Roman" w:hAnsi="Times New Roman" w:cs="Times New Roman"/>
          <w:b/>
          <w:sz w:val="24"/>
          <w:szCs w:val="24"/>
          <w:lang w:val="kk-KZ" w:eastAsia="ru-RU"/>
        </w:rPr>
      </w:pPr>
    </w:p>
    <w:p w14:paraId="507670C3" w14:textId="77777777" w:rsidR="00141580" w:rsidRPr="006C3BF6" w:rsidRDefault="00141580" w:rsidP="00141580">
      <w:pPr>
        <w:pStyle w:val="a7"/>
        <w:spacing w:after="0"/>
        <w:ind w:left="1080"/>
        <w:rPr>
          <w:rFonts w:ascii="Times New Roman" w:hAnsi="Times New Roman" w:cs="Times New Roman"/>
          <w:b/>
          <w:bCs/>
          <w:sz w:val="24"/>
          <w:szCs w:val="24"/>
          <w:lang w:val="kk-KZ"/>
        </w:rPr>
      </w:pPr>
    </w:p>
    <w:p w14:paraId="6AD0BC15" w14:textId="77777777" w:rsidR="00141580" w:rsidRPr="006C3BF6" w:rsidRDefault="00141580" w:rsidP="00141580">
      <w:pPr>
        <w:pStyle w:val="a7"/>
        <w:spacing w:after="0"/>
        <w:ind w:left="1080"/>
        <w:rPr>
          <w:rFonts w:ascii="Times New Roman" w:hAnsi="Times New Roman" w:cs="Times New Roman"/>
          <w:b/>
          <w:bCs/>
          <w:sz w:val="24"/>
          <w:szCs w:val="24"/>
          <w:lang w:val="kk-KZ"/>
        </w:rPr>
      </w:pPr>
      <w:r w:rsidRPr="006C3BF6">
        <w:rPr>
          <w:rFonts w:ascii="Times New Roman" w:hAnsi="Times New Roman" w:cs="Times New Roman"/>
          <w:b/>
          <w:bCs/>
          <w:sz w:val="24"/>
          <w:szCs w:val="24"/>
          <w:lang w:val="kk-KZ"/>
        </w:rPr>
        <w:t>Сұрақтар:</w:t>
      </w:r>
    </w:p>
    <w:p w14:paraId="64CC6A43" w14:textId="77777777" w:rsidR="00141580" w:rsidRPr="006C3BF6" w:rsidRDefault="00141580" w:rsidP="00141580">
      <w:pPr>
        <w:spacing w:after="0"/>
        <w:rPr>
          <w:rFonts w:ascii="Times New Roman" w:hAnsi="Times New Roman" w:cs="Times New Roman"/>
          <w:sz w:val="24"/>
          <w:szCs w:val="24"/>
          <w:lang w:val="kk-KZ"/>
        </w:rPr>
      </w:pPr>
      <w:r w:rsidRPr="006C3BF6">
        <w:rPr>
          <w:rFonts w:ascii="Times New Roman" w:hAnsi="Times New Roman" w:cs="Times New Roman"/>
          <w:sz w:val="24"/>
          <w:szCs w:val="24"/>
          <w:lang w:val="kk-KZ"/>
        </w:rPr>
        <w:t xml:space="preserve">1 </w:t>
      </w:r>
      <w:r w:rsidRPr="006C3BF6">
        <w:rPr>
          <w:rFonts w:ascii="Times New Roman" w:eastAsiaTheme="minorEastAsia" w:hAnsi="Times New Roman" w:cs="Times New Roman"/>
          <w:sz w:val="24"/>
          <w:szCs w:val="24"/>
          <w:lang w:val="kk-KZ" w:eastAsia="ru-RU"/>
        </w:rPr>
        <w:t>Кадрлық саясаттағы ақпараттық технологиялар</w:t>
      </w:r>
    </w:p>
    <w:p w14:paraId="11157744" w14:textId="77777777" w:rsidR="00141580" w:rsidRPr="006C3BF6" w:rsidRDefault="00141580" w:rsidP="00141580">
      <w:pPr>
        <w:spacing w:line="259" w:lineRule="auto"/>
        <w:rPr>
          <w:rFonts w:ascii="Times New Roman" w:hAnsi="Times New Roman" w:cs="Times New Roman"/>
          <w:sz w:val="24"/>
          <w:szCs w:val="24"/>
          <w:lang w:val="kk-KZ"/>
        </w:rPr>
      </w:pPr>
      <w:r w:rsidRPr="006C3BF6">
        <w:rPr>
          <w:rFonts w:ascii="Times New Roman" w:hAnsi="Times New Roman" w:cs="Times New Roman"/>
          <w:sz w:val="24"/>
          <w:szCs w:val="24"/>
          <w:lang w:val="kk-KZ"/>
        </w:rPr>
        <w:t xml:space="preserve">2 </w:t>
      </w:r>
      <w:r w:rsidRPr="006C3BF6">
        <w:rPr>
          <w:rFonts w:ascii="Times New Roman" w:eastAsiaTheme="minorEastAsia" w:hAnsi="Times New Roman" w:cs="Times New Roman"/>
          <w:sz w:val="24"/>
          <w:szCs w:val="24"/>
          <w:lang w:val="kk-KZ" w:eastAsia="ru-RU"/>
        </w:rPr>
        <w:t>Мемлекеттік қызметкерлерді  оқыту жүйесін жетілдіру.</w:t>
      </w:r>
    </w:p>
    <w:p w14:paraId="7F8D26E5" w14:textId="77777777" w:rsidR="00141580" w:rsidRPr="006C3BF6" w:rsidRDefault="00141580" w:rsidP="00141580">
      <w:pPr>
        <w:spacing w:after="0"/>
        <w:rPr>
          <w:rFonts w:ascii="Times New Roman" w:hAnsi="Times New Roman" w:cs="Times New Roman"/>
          <w:sz w:val="24"/>
          <w:szCs w:val="24"/>
          <w:lang w:val="kk-KZ"/>
        </w:rPr>
      </w:pPr>
    </w:p>
    <w:p w14:paraId="651A0C0F" w14:textId="77777777" w:rsidR="00141580" w:rsidRPr="006C3BF6" w:rsidRDefault="00141580" w:rsidP="00141580">
      <w:pPr>
        <w:pStyle w:val="a7"/>
        <w:spacing w:after="0"/>
        <w:ind w:left="1080"/>
        <w:rPr>
          <w:rFonts w:ascii="Times New Roman" w:hAnsi="Times New Roman" w:cs="Times New Roman"/>
          <w:b/>
          <w:bCs/>
          <w:sz w:val="24"/>
          <w:szCs w:val="24"/>
          <w:lang w:val="kk-KZ"/>
        </w:rPr>
      </w:pPr>
      <w:r w:rsidRPr="006C3BF6">
        <w:rPr>
          <w:rFonts w:ascii="Times New Roman" w:hAnsi="Times New Roman" w:cs="Times New Roman"/>
          <w:b/>
          <w:bCs/>
          <w:sz w:val="24"/>
          <w:szCs w:val="24"/>
          <w:lang w:val="kk-KZ"/>
        </w:rPr>
        <w:t xml:space="preserve">   </w:t>
      </w:r>
    </w:p>
    <w:p w14:paraId="334D98CE" w14:textId="77777777" w:rsidR="00141580" w:rsidRPr="006C3BF6" w:rsidRDefault="00141580" w:rsidP="00141580">
      <w:pPr>
        <w:spacing w:after="0" w:line="259" w:lineRule="auto"/>
        <w:rPr>
          <w:rFonts w:ascii="Times New Roman" w:hAnsi="Times New Roman" w:cs="Times New Roman"/>
          <w:sz w:val="24"/>
          <w:szCs w:val="24"/>
          <w:lang w:val="kk-KZ"/>
        </w:rPr>
      </w:pPr>
      <w:r w:rsidRPr="006C3BF6">
        <w:rPr>
          <w:rFonts w:ascii="Times New Roman" w:hAnsi="Times New Roman" w:cs="Times New Roman"/>
          <w:b/>
          <w:bCs/>
          <w:sz w:val="24"/>
          <w:szCs w:val="24"/>
          <w:lang w:val="kk-KZ"/>
        </w:rPr>
        <w:t>Мақсаты- студенттерге</w:t>
      </w:r>
      <w:r w:rsidRPr="006C3BF6">
        <w:rPr>
          <w:rFonts w:ascii="Times New Roman" w:eastAsiaTheme="minorEastAsia" w:hAnsi="Times New Roman" w:cs="Times New Roman"/>
          <w:sz w:val="24"/>
          <w:szCs w:val="24"/>
          <w:lang w:val="kk-KZ" w:eastAsia="ru-RU"/>
        </w:rPr>
        <w:t xml:space="preserve"> Кадрлық саясаттағы ақпараттық технологиялар. Мемлекеттік қызметкерлерді  оқыту жүйесін жетілдіруді </w:t>
      </w:r>
      <w:r w:rsidRPr="006C3BF6">
        <w:rPr>
          <w:rFonts w:ascii="Times New Roman" w:hAnsi="Times New Roman" w:cs="Times New Roman"/>
          <w:sz w:val="24"/>
          <w:szCs w:val="24"/>
          <w:lang w:val="kk-KZ"/>
        </w:rPr>
        <w:t xml:space="preserve"> түсіндіру </w:t>
      </w:r>
    </w:p>
    <w:p w14:paraId="42EBEC41" w14:textId="77777777" w:rsidR="00141580" w:rsidRPr="006C3BF6" w:rsidRDefault="00141580" w:rsidP="00141580">
      <w:pPr>
        <w:pStyle w:val="a7"/>
        <w:spacing w:after="0"/>
        <w:ind w:left="1080"/>
        <w:rPr>
          <w:rFonts w:ascii="Times New Roman" w:hAnsi="Times New Roman" w:cs="Times New Roman"/>
          <w:sz w:val="24"/>
          <w:szCs w:val="24"/>
          <w:lang w:val="kk-KZ"/>
        </w:rPr>
      </w:pPr>
      <w:r w:rsidRPr="006C3BF6">
        <w:rPr>
          <w:rFonts w:ascii="Times New Roman" w:hAnsi="Times New Roman" w:cs="Times New Roman"/>
          <w:sz w:val="24"/>
          <w:szCs w:val="24"/>
          <w:lang w:val="kk-KZ"/>
        </w:rPr>
        <w:t xml:space="preserve">      </w:t>
      </w:r>
    </w:p>
    <w:p w14:paraId="6FD35626" w14:textId="77777777" w:rsidR="00141580" w:rsidRPr="006C3BF6" w:rsidRDefault="00141580" w:rsidP="00141580">
      <w:pPr>
        <w:spacing w:after="0"/>
        <w:jc w:val="both"/>
        <w:rPr>
          <w:rFonts w:ascii="Times New Roman" w:hAnsi="Times New Roman" w:cs="Times New Roman"/>
          <w:sz w:val="24"/>
          <w:szCs w:val="24"/>
          <w:lang w:val="kk-KZ"/>
        </w:rPr>
      </w:pPr>
    </w:p>
    <w:p w14:paraId="199CD629" w14:textId="77777777" w:rsidR="00141580" w:rsidRPr="006C3BF6" w:rsidRDefault="00141580" w:rsidP="00141580">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b/>
          <w:bCs/>
          <w:color w:val="202122"/>
          <w:sz w:val="24"/>
          <w:szCs w:val="24"/>
          <w:lang w:val="kk-KZ" w:eastAsia="ru-RU"/>
        </w:rPr>
        <w:t>Ақпараттық технологиялар</w:t>
      </w:r>
      <w:r w:rsidRPr="006C3BF6">
        <w:rPr>
          <w:rFonts w:ascii="Times New Roman" w:eastAsia="Times New Roman" w:hAnsi="Times New Roman" w:cs="Times New Roman"/>
          <w:color w:val="202122"/>
          <w:sz w:val="24"/>
          <w:szCs w:val="24"/>
          <w:lang w:val="kk-KZ" w:eastAsia="ru-RU"/>
        </w:rPr>
        <w:t> - </w:t>
      </w:r>
      <w:hyperlink r:id="rId5" w:tooltip="Ақпараттық нарық (мұндай бет жоқ)" w:history="1">
        <w:r w:rsidRPr="006C3BF6">
          <w:rPr>
            <w:rFonts w:ascii="Times New Roman" w:eastAsia="Times New Roman" w:hAnsi="Times New Roman" w:cs="Times New Roman"/>
            <w:color w:val="BA0000"/>
            <w:sz w:val="24"/>
            <w:szCs w:val="24"/>
            <w:u w:val="single"/>
            <w:lang w:val="kk-KZ" w:eastAsia="ru-RU"/>
          </w:rPr>
          <w:t>ақпараттық нарықта</w:t>
        </w:r>
      </w:hyperlink>
      <w:r w:rsidRPr="006C3BF6">
        <w:rPr>
          <w:rFonts w:ascii="Times New Roman" w:eastAsia="Times New Roman" w:hAnsi="Times New Roman" w:cs="Times New Roman"/>
          <w:color w:val="202122"/>
          <w:sz w:val="24"/>
          <w:szCs w:val="24"/>
          <w:lang w:val="kk-KZ" w:eastAsia="ru-RU"/>
        </w:rPr>
        <w:t> алға қойған мақсаттарға қол жеткізу үшін саяси субъектілер қолданатын әртүрлі әдіс-тәсілдер мен </w:t>
      </w:r>
      <w:r>
        <w:fldChar w:fldCharType="begin"/>
      </w:r>
      <w:r w:rsidRPr="003A3A73">
        <w:rPr>
          <w:lang w:val="kk-KZ"/>
        </w:rPr>
        <w:instrText>HYPERLINK "https://kk.wikipedia.org/w/index.php?title=%D0%A2%D0%B5%D1%85%D0%BD%D0%B8%D0%BA%D0%B0%D0%BB%D0%B0%D1%80&amp;action=edit&amp;redlink=1" \o "Техникалар (мұндай бет жоқ)"</w:instrText>
      </w:r>
      <w:r>
        <w:fldChar w:fldCharType="separate"/>
      </w:r>
      <w:r w:rsidRPr="006C3BF6">
        <w:rPr>
          <w:rFonts w:ascii="Times New Roman" w:eastAsia="Times New Roman" w:hAnsi="Times New Roman" w:cs="Times New Roman"/>
          <w:color w:val="BA0000"/>
          <w:sz w:val="24"/>
          <w:szCs w:val="24"/>
          <w:u w:val="single"/>
          <w:lang w:val="kk-KZ" w:eastAsia="ru-RU"/>
        </w:rPr>
        <w:t>техникалар</w:t>
      </w:r>
      <w:r>
        <w:rPr>
          <w:rFonts w:ascii="Times New Roman" w:eastAsia="Times New Roman" w:hAnsi="Times New Roman" w:cs="Times New Roman"/>
          <w:color w:val="BA0000"/>
          <w:sz w:val="24"/>
          <w:szCs w:val="24"/>
          <w:u w:val="single"/>
          <w:lang w:val="kk-KZ" w:eastAsia="ru-RU"/>
        </w:rPr>
        <w:fldChar w:fldCharType="end"/>
      </w:r>
      <w:r w:rsidRPr="006C3BF6">
        <w:rPr>
          <w:rFonts w:ascii="Times New Roman" w:eastAsia="Times New Roman" w:hAnsi="Times New Roman" w:cs="Times New Roman"/>
          <w:color w:val="202122"/>
          <w:sz w:val="24"/>
          <w:szCs w:val="24"/>
          <w:lang w:val="kk-KZ" w:eastAsia="ru-RU"/>
        </w:rPr>
        <w:t>. Ақпарат ағындарын анықтайтын, коммуникаторлар мен рецепиенттер әрекеттерінің мақсаттары мен тәсілдерін, қарым-қатынас стилін, басқа да ақпараттық іс- әрекеттер параметрлерін айқындайтын жүйелер ретінде мыналарды атауға болады: шешім қабылдау, сайлау кампанияларын жүргізу, халықаралық және ішкі саяси дағдарыстарды реттеу және т.б. Ақпараттық технологиялардың мазмұны, көп жағдайда, оның ақпарат нарығындағы әрекетінің стратегиясы мен тактикасына байланысты. Ең негізгілері ретінде мемлекеттің ақпараттық әрекеттеріне және оның органдарының, басқару бөлімдерінің жұмысына сапалық шектеу қоятын төмендегідей ұстанымдарды атауға болады:</w:t>
      </w:r>
    </w:p>
    <w:p w14:paraId="30D09B2B" w14:textId="77777777" w:rsidR="00141580" w:rsidRPr="006C3BF6" w:rsidRDefault="00141580" w:rsidP="00141580">
      <w:pPr>
        <w:numPr>
          <w:ilvl w:val="0"/>
          <w:numId w:val="7"/>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мемлекеттің алға қойған мақсаттарына халықтың жаппай бұқаралық қолдау көрсетуі және оларды жүзеге асыруда жұртшылықты жұмылдыру ("талаптандыру", "сезімді ояту" стратегиясы);</w:t>
      </w:r>
    </w:p>
    <w:p w14:paraId="4DDD83E8" w14:textId="77777777" w:rsidR="00141580" w:rsidRPr="006C3BF6" w:rsidRDefault="00141580" w:rsidP="00141580">
      <w:pPr>
        <w:numPr>
          <w:ilvl w:val="0"/>
          <w:numId w:val="7"/>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оны орындауға аса күш жұмылдырмай-ақ, қандай да бір мәселенің шешімін қабылдауда ұстанған өз ұстанымы жайынан қоғамды хабардар ету ("қоғаммен байланысты үзбеу" стратегиясы);</w:t>
      </w:r>
    </w:p>
    <w:p w14:paraId="461A3977" w14:textId="77777777" w:rsidR="00141580" w:rsidRPr="006C3BF6" w:rsidRDefault="00141580" w:rsidP="00141580">
      <w:pPr>
        <w:numPr>
          <w:ilvl w:val="0"/>
          <w:numId w:val="7"/>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бағыныңқы төменгі құрылымдарға және басқару органдарына қызметтік тұрғыдағы шешімдерді жүзеге асыру үшін арнайы нұсқауларды тарату ("қызметтік" стратегия);</w:t>
      </w:r>
    </w:p>
    <w:p w14:paraId="771B706E" w14:textId="77777777" w:rsidR="00141580" w:rsidRPr="006C3BF6" w:rsidRDefault="00141580" w:rsidP="00141580">
      <w:pPr>
        <w:numPr>
          <w:ilvl w:val="0"/>
          <w:numId w:val="7"/>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қабылданған және жүзеге асырылып жатқан шешімдерді бақылау ("бақылау" стратегиясы);</w:t>
      </w:r>
    </w:p>
    <w:p w14:paraId="72B522DF" w14:textId="77777777" w:rsidR="00141580" w:rsidRPr="006C3BF6" w:rsidRDefault="00141580" w:rsidP="00141580">
      <w:pPr>
        <w:numPr>
          <w:ilvl w:val="0"/>
          <w:numId w:val="7"/>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қандай да бір әлеуметтік мәселелерді талқылауда мемлекеттік, саяси және қоғамдық ұйымдар мен бірлестіктер белсенділігін үйлестіру ("күштер тепе-теңдігі" стратегиясы);</w:t>
      </w:r>
    </w:p>
    <w:p w14:paraId="2A07A90B" w14:textId="77777777" w:rsidR="00141580" w:rsidRPr="006C3BF6" w:rsidRDefault="00141580" w:rsidP="00141580">
      <w:pPr>
        <w:numPr>
          <w:ilvl w:val="0"/>
          <w:numId w:val="7"/>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саяси тәртіп және басқару түрінің жағымды бейнесін қалыптастыру, соған сәйкес оппозицияның сыны ("имидж қалыптастыру" стратегиясы);</w:t>
      </w:r>
    </w:p>
    <w:p w14:paraId="02ECD15C" w14:textId="77777777" w:rsidR="00141580" w:rsidRPr="006C3BF6" w:rsidRDefault="00141580" w:rsidP="00141580">
      <w:pPr>
        <w:numPr>
          <w:ilvl w:val="0"/>
          <w:numId w:val="7"/>
        </w:numPr>
        <w:shd w:val="clear" w:color="auto" w:fill="FFFFFF"/>
        <w:spacing w:before="100" w:beforeAutospacing="1" w:after="24" w:line="240" w:lineRule="auto"/>
        <w:ind w:left="1104"/>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қоғамдық пікірді тәртіпке қолайсыз әлеуметтік мәселелерді талқылауға барғызбай, көңілін аулау ("назарын басқаға аудару" стратегиясы).</w:t>
      </w:r>
    </w:p>
    <w:p w14:paraId="5228590A" w14:textId="77777777" w:rsidR="00141580" w:rsidRPr="006C3BF6" w:rsidRDefault="00141580" w:rsidP="00141580">
      <w:pPr>
        <w:shd w:val="clear" w:color="auto" w:fill="FFFFFF"/>
        <w:spacing w:before="120" w:after="120" w:line="240" w:lineRule="auto"/>
        <w:jc w:val="both"/>
        <w:rPr>
          <w:rFonts w:ascii="Times New Roman" w:eastAsia="Times New Roman" w:hAnsi="Times New Roman" w:cs="Times New Roman"/>
          <w:color w:val="202122"/>
          <w:sz w:val="24"/>
          <w:szCs w:val="24"/>
          <w:lang w:val="kk-KZ" w:eastAsia="ru-RU"/>
        </w:rPr>
      </w:pPr>
      <w:r w:rsidRPr="006C3BF6">
        <w:rPr>
          <w:rFonts w:ascii="Times New Roman" w:eastAsia="Times New Roman" w:hAnsi="Times New Roman" w:cs="Times New Roman"/>
          <w:color w:val="202122"/>
          <w:sz w:val="24"/>
          <w:szCs w:val="24"/>
          <w:lang w:val="kk-KZ" w:eastAsia="ru-RU"/>
        </w:rPr>
        <w:t>Ӏс жүзінде мемлекет қызметіне </w:t>
      </w:r>
      <w:r>
        <w:fldChar w:fldCharType="begin"/>
      </w:r>
      <w:r w:rsidRPr="003A3A73">
        <w:rPr>
          <w:lang w:val="kk-KZ"/>
        </w:rPr>
        <w:instrText>HYPERLINK "https://kk.wikipedia.org/w/index.php?title=%D0%90%D2%9B%D0%BF%D0%B0%D1%80%D0%B0%D1%82%D1%82%D1%8B%D2%9B_%D1%81%D1%82%D1%80%D0%B0%D1%82%D0%B5%D0%B3%D0%B8%D1%8F%D0%BB%D0%B0%D1%80&amp;action=edit&amp;redlink=1" \o "Ақпараттық стратегиялар (мұндай бет жоқ)"</w:instrText>
      </w:r>
      <w:r>
        <w:fldChar w:fldCharType="separate"/>
      </w:r>
      <w:r w:rsidRPr="006C3BF6">
        <w:rPr>
          <w:rFonts w:ascii="Times New Roman" w:eastAsia="Times New Roman" w:hAnsi="Times New Roman" w:cs="Times New Roman"/>
          <w:color w:val="BA0000"/>
          <w:sz w:val="24"/>
          <w:szCs w:val="24"/>
          <w:u w:val="single"/>
          <w:lang w:val="kk-KZ" w:eastAsia="ru-RU"/>
        </w:rPr>
        <w:t>ақпараттық стратегиялар</w:t>
      </w:r>
      <w:r>
        <w:rPr>
          <w:rFonts w:ascii="Times New Roman" w:eastAsia="Times New Roman" w:hAnsi="Times New Roman" w:cs="Times New Roman"/>
          <w:color w:val="BA0000"/>
          <w:sz w:val="24"/>
          <w:szCs w:val="24"/>
          <w:u w:val="single"/>
          <w:lang w:val="kk-KZ" w:eastAsia="ru-RU"/>
        </w:rPr>
        <w:fldChar w:fldCharType="end"/>
      </w:r>
      <w:r w:rsidRPr="006C3BF6">
        <w:rPr>
          <w:rFonts w:ascii="Times New Roman" w:eastAsia="Times New Roman" w:hAnsi="Times New Roman" w:cs="Times New Roman"/>
          <w:color w:val="202122"/>
          <w:sz w:val="24"/>
          <w:szCs w:val="24"/>
          <w:lang w:val="kk-KZ" w:eastAsia="ru-RU"/>
        </w:rPr>
        <w:t> және олармен байланысты техникалық міндеттер кедергі туғызуы да мүмкін.</w:t>
      </w:r>
    </w:p>
    <w:p w14:paraId="70ECAB53" w14:textId="77777777" w:rsidR="00141580" w:rsidRPr="006C3BF6" w:rsidRDefault="00141580" w:rsidP="00141580">
      <w:pPr>
        <w:spacing w:after="0"/>
        <w:jc w:val="both"/>
        <w:rPr>
          <w:rFonts w:ascii="Times New Roman" w:hAnsi="Times New Roman" w:cs="Times New Roman"/>
          <w:sz w:val="24"/>
          <w:szCs w:val="24"/>
          <w:lang w:val="kk-KZ"/>
        </w:rPr>
      </w:pPr>
      <w:r w:rsidRPr="006C3BF6">
        <w:rPr>
          <w:rFonts w:ascii="Times New Roman" w:hAnsi="Times New Roman" w:cs="Times New Roman"/>
          <w:sz w:val="24"/>
          <w:szCs w:val="24"/>
          <w:lang w:val="kk-KZ"/>
        </w:rPr>
        <w:t xml:space="preserve">Қазіргі қоғамда ақпаратқа иелік ету аса маңызды билік көзі болып табылады. Ақпараттық технологиялар – ғылыми және инженерлік білімдердің, сондай-ақ ақпаратты құру, жинау, </w:t>
      </w:r>
      <w:r w:rsidRPr="006C3BF6">
        <w:rPr>
          <w:rFonts w:ascii="Times New Roman" w:hAnsi="Times New Roman" w:cs="Times New Roman"/>
          <w:sz w:val="24"/>
          <w:szCs w:val="24"/>
          <w:lang w:val="kk-KZ"/>
        </w:rPr>
        <w:lastRenderedPageBreak/>
        <w:t>беру, сақтау және өңдеу үшін қолданылатын әдістер мен құралдардың жүйесі. Жаңа ақпараттық технологиялар ақпараттармен жұмыс істеу кезінде компьютер техникасын және телекоммуникациялық байланыс құралдарын пайдалануға мүмкіндік береді. Жаңа ақпараттық технологияларды енгізу әр алуан қызмет түрлерін, ең алдымен басқару саласын елеулі түрде өзгертеді, басқарудың тиімділігін арттырады, мемлекеттік билік органдарында саяси-әкімшілік шешімдерді қабылдау процестерін ақпаратпен қамтамасыз етуді жаңа жоғары деңгейге көтереді. Қазіргі кезде ақпараттық технологиялардың сапасы мен оның дамуы кез келген мемлекеттің дүние жүзілік қауымдастықта оның даму мәртебесін көрсетеді. Саясаттағы компьютерлік-коммуникациялық технологиялар - XX ғасырдың екінші жартысында дамыған демократиялық мемлекеттер азаматтардың ақпаратқа қол жеткізу жолында екі төңкерісті бастарынан кешірді, соның нәтижесінде бұқаралық білім мен бұқаралық теледидар пайда болды. Жаңа ақпараттық және коммуникативтік технологиялар саясат саласындағы көптеген мәселелерге қатысты ұстанымдар мен қағидаларды өзгертті. Саясаттағы компьютерліккоммуникациялық технологиялардың қатарында интернет аса маңызды орын алады. Бұл дүние жүзілік аймақтық байланыстар, жүз мыңдаған мемлекеттік, корпоративтік, қоғамдық, білім берулік және үй жағдайындағы ақпаратпен алмасу тәсілдері сияқты жан-жақты ақпараттық ресурстарды пайдаланушыларды біріктіреді. Интернет коммуникациясында нәсілдік, жастық, жыныстық кедергілер жоқ. Интернет соңғы кезеңде сайлау компанияларын жүргізуде кеңінен қолданылуда. Мысалы, сайлау компаниясын ұйымдастырушылар партиялар немесе қозғалыс жетекшісінің веб-парақтарын құру арқылы қосымша өз қолдаушыларын жұмылдыруға мүмкіндік алады. Бүгінде халықаралық компьютерлік желі нағыз демократияшыл жедел өсіп келе жатқан жүйе болып табылады. Қазақстанда билік органдарын ақпараттандыру ХХ ғасырдың соңында енгізілді. Бүгінгі таңда қоғам өміріне компьютерлік технологияларды қолданбай саяси талдау жасау мүмкін емес. Қазіргі кезде Қазақстан Президенті әкімшілігінде жағдайларға талдау жасайтын компьютерлік-талдау орталығы жұмыс істейді. Оның басты мақсаты – мемлекет басшысын елдегі және дүние жүзіндегі жағдай жөніндегі ақпаратпен жедел және алдын ала қамтамасыз ету. Қазақстанның ХХІ ғасырда саяси және экономикалық қиындықтарға қарамастан дүние жүзілік қауымдастыққа енуі, ақпарат алмасуға қатысуы қазіргі заманғы технологияның қарқынды дамуын көрсетеді</w:t>
      </w:r>
    </w:p>
    <w:p w14:paraId="63F78509" w14:textId="77777777" w:rsidR="007F2B9F" w:rsidRDefault="007F2B9F">
      <w:pPr>
        <w:rPr>
          <w:lang w:val="kk-KZ"/>
        </w:rPr>
      </w:pPr>
    </w:p>
    <w:p w14:paraId="035EF4CD" w14:textId="77777777" w:rsidR="007F2B9F" w:rsidRDefault="007F2B9F">
      <w:pPr>
        <w:rPr>
          <w:lang w:val="kk-KZ"/>
        </w:rPr>
      </w:pPr>
    </w:p>
    <w:p w14:paraId="36D59719" w14:textId="77777777" w:rsidR="007F2B9F" w:rsidRDefault="007F2B9F">
      <w:pPr>
        <w:rPr>
          <w:lang w:val="kk-KZ"/>
        </w:rPr>
      </w:pPr>
    </w:p>
    <w:p w14:paraId="4C918671" w14:textId="77777777" w:rsidR="007F2B9F" w:rsidRDefault="007F2B9F">
      <w:pPr>
        <w:rPr>
          <w:lang w:val="kk-KZ"/>
        </w:rPr>
      </w:pPr>
    </w:p>
    <w:p w14:paraId="3B0339E3" w14:textId="77777777" w:rsidR="007F2B9F" w:rsidRDefault="007F2B9F" w:rsidP="007F2B9F">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05D09674" w14:textId="77777777" w:rsidR="007F2B9F" w:rsidRDefault="007F2B9F" w:rsidP="007F2B9F">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E28A394" w14:textId="77777777" w:rsidR="007F2B9F" w:rsidRDefault="007F2B9F" w:rsidP="007F2B9F">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68182A86" w14:textId="77777777" w:rsidR="007F2B9F" w:rsidRDefault="007F2B9F" w:rsidP="007F2B9F">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022434A5" w14:textId="77777777" w:rsidR="007F2B9F" w:rsidRDefault="007F2B9F" w:rsidP="007F2B9F">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420448E0" w14:textId="77777777" w:rsidR="007F2B9F" w:rsidRDefault="007F2B9F" w:rsidP="007F2B9F">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96C964A" w14:textId="77777777" w:rsidR="007F2B9F" w:rsidRDefault="007F2B9F" w:rsidP="007F2B9F">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5CE685B" w14:textId="77777777" w:rsidR="007F2B9F" w:rsidRDefault="007F2B9F" w:rsidP="007F2B9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2A862BE0" w14:textId="77777777" w:rsidR="007F2B9F" w:rsidRDefault="007F2B9F" w:rsidP="007F2B9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784DE86B" w14:textId="77777777" w:rsidR="007F2B9F" w:rsidRDefault="007F2B9F" w:rsidP="007F2B9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5FDA4BFA" w14:textId="77777777" w:rsidR="007F2B9F" w:rsidRDefault="007F2B9F" w:rsidP="007F2B9F">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54A1A071" w14:textId="77777777" w:rsidR="007F2B9F" w:rsidRDefault="007F2B9F" w:rsidP="007F2B9F">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5794FB19" w14:textId="77777777" w:rsidR="007F2B9F" w:rsidRDefault="007F2B9F" w:rsidP="007F2B9F">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0971C514" w14:textId="77777777" w:rsidR="007F2B9F" w:rsidRDefault="007F2B9F" w:rsidP="007F2B9F">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6CA23F51" w14:textId="77777777" w:rsidR="007F2B9F" w:rsidRDefault="007F2B9F" w:rsidP="007F2B9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27640954" w14:textId="77777777" w:rsidR="007F2B9F" w:rsidRDefault="007F2B9F" w:rsidP="007F2B9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43C69B94" w14:textId="77777777" w:rsidR="007F2B9F" w:rsidRDefault="007F2B9F" w:rsidP="007F2B9F">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354B6238" w14:textId="77777777" w:rsidR="007F2B9F" w:rsidRDefault="007F2B9F" w:rsidP="007F2B9F">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2803D5F0" w14:textId="77777777" w:rsidR="007F2B9F" w:rsidRDefault="007F2B9F" w:rsidP="007F2B9F">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363318A0" w14:textId="77777777" w:rsidR="007F2B9F" w:rsidRDefault="007F2B9F" w:rsidP="007F2B9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6144940E" w14:textId="77777777" w:rsidR="007F2B9F" w:rsidRDefault="007F2B9F" w:rsidP="007F2B9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1EF0C670" w14:textId="77777777" w:rsidR="007F2B9F" w:rsidRDefault="007F2B9F" w:rsidP="007F2B9F">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15F97900" w14:textId="77777777" w:rsidR="007F2B9F" w:rsidRDefault="007F2B9F" w:rsidP="007F2B9F">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1EA3C553" w14:textId="77777777" w:rsidR="007F2B9F" w:rsidRDefault="007F2B9F" w:rsidP="007F2B9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0BD5D035" w14:textId="77777777" w:rsidR="007F2B9F" w:rsidRDefault="007F2B9F" w:rsidP="007F2B9F">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24A12692" w14:textId="77777777" w:rsidR="007F2B9F" w:rsidRDefault="007F2B9F" w:rsidP="007F2B9F">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5551740C" w14:textId="77777777" w:rsidR="007F2B9F" w:rsidRDefault="007F2B9F" w:rsidP="007F2B9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30DDD55D" w14:textId="77777777" w:rsidR="007F2B9F" w:rsidRDefault="007F2B9F" w:rsidP="007F2B9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494F24EE" w14:textId="77777777" w:rsidR="007F2B9F" w:rsidRDefault="007F2B9F" w:rsidP="007F2B9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7C48979F" w14:textId="77777777" w:rsidR="007F2B9F" w:rsidRDefault="007F2B9F" w:rsidP="007F2B9F">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07EDB4D0" w14:textId="77777777" w:rsidR="007F2B9F" w:rsidRDefault="007F2B9F" w:rsidP="007F2B9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453E4164" w14:textId="77777777" w:rsidR="007F2B9F" w:rsidRDefault="007F2B9F" w:rsidP="007F2B9F">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005F6B27" w14:textId="77777777" w:rsidR="007F2B9F" w:rsidRDefault="007F2B9F" w:rsidP="007F2B9F">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679E7821" w14:textId="77777777" w:rsidR="007F2B9F" w:rsidRDefault="007F2B9F" w:rsidP="007F2B9F">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45737656" w14:textId="77777777" w:rsidR="007F2B9F" w:rsidRDefault="007F2B9F" w:rsidP="007F2B9F">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798F9C21" w14:textId="77777777" w:rsidR="007F2B9F" w:rsidRDefault="007F2B9F" w:rsidP="007F2B9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1565847E" w14:textId="77777777" w:rsidR="007F2B9F" w:rsidRDefault="007F2B9F" w:rsidP="007F2B9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72989BD4" w14:textId="77777777" w:rsidR="007F2B9F" w:rsidRDefault="007F2B9F" w:rsidP="007F2B9F">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639F0DD9" w14:textId="77777777" w:rsidR="007F2B9F" w:rsidRDefault="007F2B9F" w:rsidP="007F2B9F">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67E32528" w14:textId="77777777" w:rsidR="007F2B9F" w:rsidRDefault="007F2B9F" w:rsidP="007F2B9F">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10155BE1" w14:textId="77777777" w:rsidR="007F2B9F" w:rsidRDefault="007F2B9F" w:rsidP="007F2B9F">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1E72933E" w14:textId="77777777" w:rsidR="007F2B9F" w:rsidRDefault="007F2B9F" w:rsidP="007F2B9F">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2C877675" w14:textId="77777777" w:rsidR="007F2B9F" w:rsidRDefault="007F2B9F" w:rsidP="007F2B9F">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63D84489" w14:textId="77777777" w:rsidR="007F2B9F" w:rsidRDefault="007F2B9F" w:rsidP="007F2B9F">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7ACA3A65" w14:textId="77777777" w:rsidR="007F2B9F" w:rsidRDefault="007F2B9F" w:rsidP="007F2B9F">
      <w:pPr>
        <w:spacing w:after="0" w:line="240" w:lineRule="auto"/>
        <w:rPr>
          <w:rFonts w:ascii="Times New Roman" w:eastAsiaTheme="minorEastAsia" w:hAnsi="Times New Roman" w:cs="Times New Roman"/>
          <w:b/>
          <w:bCs/>
          <w:color w:val="000000" w:themeColor="text1"/>
          <w:sz w:val="20"/>
          <w:szCs w:val="20"/>
          <w:lang w:val="kk-KZ" w:eastAsia="ru-RU"/>
        </w:rPr>
      </w:pPr>
    </w:p>
    <w:p w14:paraId="3B2F33D8" w14:textId="77777777" w:rsidR="007F2B9F" w:rsidRDefault="007F2B9F" w:rsidP="007F2B9F">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1CE4C8C0" w14:textId="77777777" w:rsidR="007F2B9F" w:rsidRDefault="007F2B9F" w:rsidP="007F2B9F">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0FF63B14"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7445331F"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DC729B2" w14:textId="77777777" w:rsidR="007F2B9F" w:rsidRDefault="007F2B9F" w:rsidP="007F2B9F">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7C9747D5"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52ABC318" w14:textId="77777777" w:rsidR="007F2B9F" w:rsidRDefault="007F2B9F" w:rsidP="007F2B9F">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2684E5B" w14:textId="77777777" w:rsidR="007F2B9F" w:rsidRDefault="007F2B9F" w:rsidP="007F2B9F">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1692BC59"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16505A28"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239F705F"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36A6BD0F"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35AFCC68"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34417119"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D9C9237"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AA2226C"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090F45EE" w14:textId="77777777" w:rsidR="007F2B9F" w:rsidRDefault="007F2B9F" w:rsidP="007F2B9F">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29FA73E2" w14:textId="77777777" w:rsidR="007F2B9F" w:rsidRDefault="007F2B9F" w:rsidP="007F2B9F">
      <w:pPr>
        <w:spacing w:after="0" w:line="240" w:lineRule="auto"/>
        <w:rPr>
          <w:rFonts w:ascii="Times New Roman" w:eastAsiaTheme="minorEastAsia" w:hAnsi="Times New Roman" w:cs="Times New Roman"/>
          <w:color w:val="000000" w:themeColor="text1"/>
          <w:sz w:val="20"/>
          <w:szCs w:val="20"/>
          <w:lang w:val="kk-KZ" w:eastAsia="ru-RU"/>
        </w:rPr>
      </w:pPr>
    </w:p>
    <w:p w14:paraId="083C7654" w14:textId="77777777" w:rsidR="007F2B9F" w:rsidRDefault="007F2B9F" w:rsidP="007F2B9F">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12942419" w14:textId="77777777" w:rsidR="007F2B9F" w:rsidRDefault="007F2B9F" w:rsidP="007F2B9F">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583993AB" w14:textId="77777777" w:rsidR="007F2B9F" w:rsidRDefault="007F2B9F" w:rsidP="007F2B9F">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33E2F6FD" w14:textId="77777777" w:rsidR="007F2B9F" w:rsidRDefault="007F2B9F" w:rsidP="007F2B9F">
      <w:pPr>
        <w:spacing w:after="0" w:line="240" w:lineRule="auto"/>
        <w:rPr>
          <w:rFonts w:ascii="Times New Roman" w:eastAsiaTheme="minorEastAsia" w:hAnsi="Times New Roman" w:cs="Times New Roman"/>
          <w:b/>
          <w:bCs/>
          <w:color w:val="000000"/>
          <w:sz w:val="20"/>
          <w:szCs w:val="20"/>
          <w:lang w:val="kk-KZ" w:eastAsia="ru-RU"/>
        </w:rPr>
      </w:pPr>
    </w:p>
    <w:p w14:paraId="252A2905" w14:textId="77777777" w:rsidR="007F2B9F" w:rsidRDefault="007F2B9F" w:rsidP="007F2B9F">
      <w:pPr>
        <w:spacing w:after="0" w:line="240" w:lineRule="auto"/>
        <w:rPr>
          <w:rFonts w:ascii="Times New Roman" w:eastAsiaTheme="minorEastAsia" w:hAnsi="Times New Roman" w:cs="Times New Roman"/>
          <w:b/>
          <w:bCs/>
          <w:color w:val="000000"/>
          <w:sz w:val="20"/>
          <w:szCs w:val="20"/>
          <w:lang w:val="kk-KZ" w:eastAsia="ru-RU"/>
        </w:rPr>
      </w:pPr>
    </w:p>
    <w:p w14:paraId="5D7467E0" w14:textId="77777777" w:rsidR="007F2B9F" w:rsidRDefault="007F2B9F" w:rsidP="007F2B9F">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55C1EC04" w14:textId="77777777" w:rsidR="007F2B9F" w:rsidRDefault="007F2B9F" w:rsidP="007F2B9F">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0B884806" w14:textId="77777777" w:rsidR="007F2B9F" w:rsidRDefault="007F2B9F" w:rsidP="007F2B9F">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https://urait.ru/bcode/544646</w:t>
        </w:r>
      </w:hyperlink>
    </w:p>
    <w:p w14:paraId="063FB73F" w14:textId="77777777" w:rsidR="007F2B9F" w:rsidRDefault="007F2B9F" w:rsidP="007F2B9F">
      <w:pPr>
        <w:pStyle w:val="a7"/>
        <w:numPr>
          <w:ilvl w:val="0"/>
          <w:numId w:val="5"/>
        </w:numPr>
        <w:rPr>
          <w:lang w:val="kk-KZ"/>
        </w:rPr>
      </w:pPr>
      <w:r>
        <w:rPr>
          <w:rFonts w:ascii="Times New Roman" w:hAnsi="Times New Roman" w:cs="Times New Roman"/>
          <w:color w:val="000000" w:themeColor="text1"/>
          <w:sz w:val="20"/>
          <w:szCs w:val="20"/>
          <w:lang w:val="kk-KZ"/>
        </w:rPr>
        <w:t>URL: </w:t>
      </w:r>
      <w:hyperlink r:id="rId8" w:tgtFrame="_blank" w:history="1">
        <w:r>
          <w:rPr>
            <w:rStyle w:val="ad"/>
            <w:rFonts w:ascii="Times New Roman" w:hAnsi="Times New Roman" w:cs="Times New Roman"/>
            <w:color w:val="000000" w:themeColor="text1"/>
            <w:sz w:val="20"/>
            <w:szCs w:val="20"/>
            <w:lang w:val="kk-KZ"/>
          </w:rPr>
          <w:t>https://urait.ru/bcode/536865</w:t>
        </w:r>
      </w:hyperlink>
    </w:p>
    <w:p w14:paraId="6AA70610" w14:textId="77777777" w:rsidR="007F2B9F" w:rsidRPr="007F2B9F" w:rsidRDefault="007F2B9F">
      <w:pPr>
        <w:rPr>
          <w:lang w:val="kk-KZ"/>
        </w:rPr>
      </w:pPr>
    </w:p>
    <w:sectPr w:rsidR="007F2B9F" w:rsidRPr="007F2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67C1650"/>
    <w:multiLevelType w:val="hybridMultilevel"/>
    <w:tmpl w:val="FD3A2710"/>
    <w:lvl w:ilvl="0" w:tplc="BEFE85EA">
      <w:start w:val="9"/>
      <w:numFmt w:val="decimal"/>
      <w:lvlText w:val="%1"/>
      <w:lvlJc w:val="left"/>
      <w:pPr>
        <w:ind w:left="927" w:hanging="360"/>
      </w:pPr>
      <w:rPr>
        <w:rFonts w:eastAsiaTheme="minorEastAsia"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B2E6008"/>
    <w:multiLevelType w:val="multilevel"/>
    <w:tmpl w:val="DC42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280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218809">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9006689">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4349147">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36017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2594927">
    <w:abstractNumId w:val="2"/>
  </w:num>
  <w:num w:numId="7" w16cid:durableId="1518736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58"/>
    <w:rsid w:val="00141580"/>
    <w:rsid w:val="001632AF"/>
    <w:rsid w:val="00310446"/>
    <w:rsid w:val="003E6D87"/>
    <w:rsid w:val="007F2B9F"/>
    <w:rsid w:val="00907314"/>
    <w:rsid w:val="00B160CC"/>
    <w:rsid w:val="00BD4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39F7"/>
  <w15:chartTrackingRefBased/>
  <w15:docId w15:val="{7FE345B8-DA25-4223-8D90-D464509D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B9F"/>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7F2B9F"/>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141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0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6865"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867" TargetMode="External"/><Relationship Id="rId5" Type="http://schemas.openxmlformats.org/officeDocument/2006/relationships/hyperlink" Target="https://kk.wikipedia.org/w/index.php?title=%D0%90%D2%9B%D0%BF%D0%B0%D1%80%D0%B0%D1%82%D1%82%D1%8B%D2%9B_%D0%BD%D0%B0%D1%80%D1%8B%D2%9B&amp;action=edit&amp;redlink=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1931</Words>
  <Characters>11012</Characters>
  <Application>Microsoft Office Word</Application>
  <DocSecurity>0</DocSecurity>
  <Lines>91</Lines>
  <Paragraphs>25</Paragraphs>
  <ScaleCrop>false</ScaleCrop>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2024-05-21T15:01:00Z</dcterms:created>
  <dcterms:modified xsi:type="dcterms:W3CDTF">2024-05-22T03:12:00Z</dcterms:modified>
</cp:coreProperties>
</file>